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8" w:rsidRDefault="00434AEF">
      <w:bookmarkStart w:id="0" w:name="_GoBack"/>
      <w:bookmarkEnd w:id="0"/>
      <w:r>
        <w:rPr>
          <w:rFonts w:ascii="Times20New20Roman" w:hAnsi="Times20New20Roman"/>
          <w:b/>
          <w:color w:val="000000"/>
        </w:rPr>
        <w:t xml:space="preserve">A HISTORY OF THE OLD TRADING POST AT CAMP SALMEN ON BAYOU LIBERTY </w:t>
      </w:r>
      <w:r>
        <w:rPr>
          <w:rFonts w:ascii="Times20New20Roman" w:hAnsi="Times20New20Roman"/>
          <w:b/>
          <w:color w:val="000000"/>
        </w:rPr>
        <w:br/>
        <w:t>-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Times20New20Roman" w:hAnsi="Times20New20Roman"/>
          <w:b/>
          <w:color w:val="000000"/>
        </w:rPr>
        <w:t>a Creole Cottage once also called the Old Block House and now known as the Salmen Lodge.</w:t>
      </w:r>
      <w:r>
        <w:rPr>
          <w:rFonts w:ascii="Times20New20Roman" w:hAnsi="Times20New20Roman"/>
          <w:color w:val="000000"/>
        </w:rPr>
        <w:t xml:space="preserve"> </w:t>
      </w:r>
      <w:r>
        <w:rPr>
          <w:rFonts w:ascii="Times20New20Roman" w:hAnsi="Times20New20Roman"/>
          <w:color w:val="000000"/>
        </w:rPr>
        <w:br/>
        <w:t xml:space="preserve"> </w:t>
      </w:r>
      <w:r>
        <w:rPr>
          <w:rFonts w:ascii="Times20New20Roman" w:hAnsi="Times20New20Roman"/>
          <w:color w:val="000000"/>
        </w:rPr>
        <w:br/>
      </w:r>
      <w:r>
        <w:rPr>
          <w:rFonts w:ascii="Times20New20Roman" w:hAnsi="Times20New20Roman"/>
          <w:b/>
          <w:color w:val="000000"/>
          <w:sz w:val="22"/>
        </w:rPr>
        <w:t xml:space="preserve">Pre-History: </w:t>
      </w:r>
      <w:r>
        <w:rPr>
          <w:rFonts w:ascii="Times20New20Roman" w:hAnsi="Times20New20Roman"/>
          <w:color w:val="000000"/>
          <w:sz w:val="22"/>
        </w:rPr>
        <w:t xml:space="preserve">The ocean receded from this area about two million years ago and local drainage, including Bayou Liberty, </w:t>
      </w:r>
      <w:r>
        <w:rPr>
          <w:rFonts w:ascii="Times20New20Roman" w:hAnsi="Times20New20Roman"/>
          <w:color w:val="000000"/>
          <w:sz w:val="22"/>
        </w:rPr>
        <w:br/>
        <w:t xml:space="preserve">was established. The bayou may have later been influenced by the nearby Pearl River when it brought large amounts of </w:t>
      </w:r>
      <w:r>
        <w:rPr>
          <w:rFonts w:ascii="Times20New20Roman" w:hAnsi="Times20New20Roman"/>
          <w:color w:val="000000"/>
          <w:sz w:val="22"/>
        </w:rPr>
        <w:br/>
        <w:t>Ice Age melt-water, sand and gr</w:t>
      </w:r>
      <w:r>
        <w:rPr>
          <w:rFonts w:ascii="Times20New20Roman" w:hAnsi="Times20New20Roman"/>
          <w:color w:val="000000"/>
          <w:sz w:val="22"/>
        </w:rPr>
        <w:t xml:space="preserve">avel from up north that built up the “Camp Ridge” part of the park.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b/>
          <w:color w:val="000000"/>
          <w:sz w:val="22"/>
        </w:rPr>
        <w:t xml:space="preserve">Native American: </w:t>
      </w:r>
      <w:r>
        <w:rPr>
          <w:rFonts w:ascii="Times20New20Roman" w:hAnsi="Times20New20Roman"/>
          <w:color w:val="000000"/>
          <w:sz w:val="22"/>
        </w:rPr>
        <w:t xml:space="preserve">A succession of peoples occupied the Gulf Coast for thousands of years including Paleo-Indians, </w:t>
      </w:r>
      <w:r>
        <w:rPr>
          <w:rFonts w:ascii="Times20New20Roman" w:hAnsi="Times20New20Roman"/>
          <w:color w:val="000000"/>
          <w:sz w:val="22"/>
        </w:rPr>
        <w:br/>
        <w:t xml:space="preserve">Mississippian mound builders and more recently the </w:t>
      </w:r>
      <w:proofErr w:type="spellStart"/>
      <w:r>
        <w:rPr>
          <w:rFonts w:ascii="Times20New20Roman" w:hAnsi="Times20New20Roman"/>
          <w:color w:val="000000"/>
          <w:sz w:val="22"/>
        </w:rPr>
        <w:t>Acolapissa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and Chocta</w:t>
      </w:r>
      <w:r>
        <w:rPr>
          <w:rFonts w:ascii="Times20New20Roman" w:hAnsi="Times20New20Roman"/>
          <w:color w:val="000000"/>
          <w:sz w:val="22"/>
        </w:rPr>
        <w:t xml:space="preserve">w. 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b/>
          <w:color w:val="000000"/>
          <w:sz w:val="22"/>
        </w:rPr>
        <w:t xml:space="preserve">French era: </w:t>
      </w:r>
      <w:r>
        <w:rPr>
          <w:rFonts w:ascii="Times20New20Roman" w:hAnsi="Times20New20Roman"/>
          <w:color w:val="000000"/>
          <w:sz w:val="22"/>
        </w:rPr>
        <w:t xml:space="preserve">Shortly after the French established their Louisiana colony in 1699, Bienville had his men stayed with the </w:t>
      </w:r>
      <w:r>
        <w:rPr>
          <w:rFonts w:ascii="Times20New20Roman" w:hAnsi="Times20New20Roman"/>
          <w:color w:val="000000"/>
          <w:sz w:val="22"/>
        </w:rPr>
        <w:br/>
      </w:r>
      <w:proofErr w:type="spellStart"/>
      <w:r>
        <w:rPr>
          <w:rFonts w:ascii="Times20New20Roman" w:hAnsi="Times20New20Roman"/>
          <w:color w:val="000000"/>
          <w:sz w:val="22"/>
        </w:rPr>
        <w:t>Acolapissa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at nearby Bayou </w:t>
      </w:r>
      <w:proofErr w:type="spellStart"/>
      <w:r>
        <w:rPr>
          <w:rFonts w:ascii="Times20New20Roman" w:hAnsi="Times20New20Roman"/>
          <w:color w:val="000000"/>
          <w:sz w:val="22"/>
        </w:rPr>
        <w:t>Castine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in present-day Mandeville.  In 1720-30, shortly after New Orleans was founded, </w:t>
      </w:r>
      <w:r>
        <w:rPr>
          <w:rFonts w:ascii="Times20New20Roman" w:hAnsi="Times20New20Roman"/>
          <w:color w:val="000000"/>
          <w:sz w:val="22"/>
        </w:rPr>
        <w:br/>
        <w:t xml:space="preserve">Bartram </w:t>
      </w:r>
      <w:proofErr w:type="spellStart"/>
      <w:r>
        <w:rPr>
          <w:rFonts w:ascii="Times20New20Roman" w:hAnsi="Times20New20Roman"/>
          <w:color w:val="000000"/>
          <w:sz w:val="22"/>
        </w:rPr>
        <w:t>Jaffre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</w:t>
      </w:r>
      <w:r>
        <w:rPr>
          <w:rFonts w:ascii="Times20New20Roman" w:hAnsi="Times20New20Roman"/>
          <w:color w:val="000000"/>
          <w:sz w:val="22"/>
        </w:rPr>
        <w:t xml:space="preserve">(who called himself “La </w:t>
      </w:r>
      <w:proofErr w:type="spellStart"/>
      <w:r>
        <w:rPr>
          <w:rFonts w:ascii="Times20New20Roman" w:hAnsi="Times20New20Roman"/>
          <w:color w:val="000000"/>
          <w:sz w:val="22"/>
        </w:rPr>
        <w:t>Liberte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’”), Pierre </w:t>
      </w:r>
      <w:proofErr w:type="spellStart"/>
      <w:r>
        <w:rPr>
          <w:rFonts w:ascii="Times20New20Roman" w:hAnsi="Times20New20Roman"/>
          <w:color w:val="000000"/>
          <w:sz w:val="22"/>
        </w:rPr>
        <w:t>Brou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, Claude </w:t>
      </w:r>
      <w:proofErr w:type="spellStart"/>
      <w:r>
        <w:rPr>
          <w:rFonts w:ascii="Times20New20Roman" w:hAnsi="Times20New20Roman"/>
          <w:color w:val="000000"/>
          <w:sz w:val="22"/>
        </w:rPr>
        <w:t>Vignon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(who called himself “Lacombe”) and </w:t>
      </w:r>
      <w:r>
        <w:rPr>
          <w:rFonts w:ascii="Times20New20Roman" w:hAnsi="Times20New20Roman"/>
          <w:color w:val="000000"/>
          <w:sz w:val="22"/>
        </w:rPr>
        <w:br/>
        <w:t xml:space="preserve">others were among the first Europeans to settle along streams on the north shore of Lake Pontchartrain. They produced </w:t>
      </w:r>
      <w:r>
        <w:rPr>
          <w:rFonts w:ascii="Times20New20Roman" w:hAnsi="Times20New20Roman"/>
          <w:color w:val="000000"/>
          <w:sz w:val="22"/>
        </w:rPr>
        <w:br/>
        <w:t>building materials (lumber, pitch, tar</w:t>
      </w:r>
      <w:r>
        <w:rPr>
          <w:rFonts w:ascii="Times20New20Roman" w:hAnsi="Times20New20Roman"/>
          <w:color w:val="000000"/>
          <w:sz w:val="22"/>
        </w:rPr>
        <w:t xml:space="preserve">, shingles, bricks and lime), lime, charcoal and farm products which they sailed to the </w:t>
      </w:r>
      <w:r>
        <w:rPr>
          <w:rFonts w:ascii="Times20New20Roman" w:hAnsi="Times20New20Roman"/>
          <w:color w:val="000000"/>
          <w:sz w:val="22"/>
        </w:rPr>
        <w:br/>
        <w:t xml:space="preserve">growing city across the lake.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b/>
          <w:color w:val="000000"/>
          <w:sz w:val="22"/>
        </w:rPr>
        <w:t>Spanish era:</w:t>
      </w:r>
      <w:r>
        <w:rPr>
          <w:rFonts w:ascii="Times20New20Roman" w:hAnsi="Times20New20Roman"/>
          <w:color w:val="000000"/>
          <w:sz w:val="22"/>
        </w:rPr>
        <w:t xml:space="preserve"> Spanish Gov. </w:t>
      </w:r>
      <w:proofErr w:type="spellStart"/>
      <w:r>
        <w:rPr>
          <w:rFonts w:ascii="Times20New20Roman" w:hAnsi="Times20New20Roman"/>
          <w:color w:val="000000"/>
          <w:sz w:val="22"/>
        </w:rPr>
        <w:t>Estivan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Miro formerly granted ownership of this land in 1787.  New Orleans burned in 1788 </w:t>
      </w:r>
      <w:r>
        <w:rPr>
          <w:rFonts w:ascii="Times20New20Roman" w:hAnsi="Times20New20Roman"/>
          <w:color w:val="000000"/>
          <w:sz w:val="22"/>
        </w:rPr>
        <w:br/>
        <w:t>and 1794 causing c</w:t>
      </w:r>
      <w:r>
        <w:rPr>
          <w:rFonts w:ascii="Times20New20Roman" w:hAnsi="Times20New20Roman"/>
          <w:color w:val="000000"/>
          <w:sz w:val="22"/>
        </w:rPr>
        <w:t xml:space="preserve">ity government to decree all new construction henceforth be of brick and mortar. This created a great </w:t>
      </w:r>
      <w:r>
        <w:rPr>
          <w:rFonts w:ascii="Times20New20Roman" w:hAnsi="Times20New20Roman"/>
          <w:color w:val="000000"/>
          <w:sz w:val="22"/>
        </w:rPr>
        <w:br/>
        <w:t xml:space="preserve">economic opportunity for north shore producers of these building materials and resulted in much of today’s French </w:t>
      </w:r>
      <w:r>
        <w:rPr>
          <w:rFonts w:ascii="Times20New20Roman" w:hAnsi="Times20New20Roman"/>
          <w:color w:val="000000"/>
          <w:sz w:val="22"/>
        </w:rPr>
        <w:br/>
        <w:t>Quarter being made of north shore bric</w:t>
      </w:r>
      <w:r>
        <w:rPr>
          <w:rFonts w:ascii="Times20New20Roman" w:hAnsi="Times20New20Roman"/>
          <w:color w:val="000000"/>
          <w:sz w:val="22"/>
        </w:rPr>
        <w:t xml:space="preserve">k. 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b/>
          <w:color w:val="000000"/>
          <w:sz w:val="22"/>
        </w:rPr>
        <w:t xml:space="preserve">American era: </w:t>
      </w:r>
      <w:r>
        <w:rPr>
          <w:rFonts w:ascii="Times20New20Roman" w:hAnsi="Times20New20Roman"/>
          <w:color w:val="000000"/>
          <w:sz w:val="22"/>
        </w:rPr>
        <w:t xml:space="preserve">Louisiana was acquired by the United States in 1803. It has been estimated that the brick core, original </w:t>
      </w:r>
      <w:r>
        <w:rPr>
          <w:rFonts w:ascii="Times20New20Roman" w:hAnsi="Times20New20Roman"/>
          <w:color w:val="000000"/>
          <w:sz w:val="22"/>
        </w:rPr>
        <w:br/>
        <w:t xml:space="preserve">rear and front porches, floor and ceiling of the Old Trading Post was built 1810-1830 by Joseph Laurent. He was involved </w:t>
      </w:r>
      <w:r>
        <w:rPr>
          <w:rFonts w:ascii="Times20New20Roman" w:hAnsi="Times20New20Roman"/>
          <w:color w:val="000000"/>
          <w:sz w:val="22"/>
        </w:rPr>
        <w:br/>
        <w:t>in regul</w:t>
      </w:r>
      <w:r>
        <w:rPr>
          <w:rFonts w:ascii="Times20New20Roman" w:hAnsi="Times20New20Roman"/>
          <w:color w:val="000000"/>
          <w:sz w:val="22"/>
        </w:rPr>
        <w:t xml:space="preserve">ar lake trade to and from north shore rivers and his schooner Marguerite (built on the </w:t>
      </w:r>
      <w:proofErr w:type="spellStart"/>
      <w:r>
        <w:rPr>
          <w:rFonts w:ascii="Times20New20Roman" w:hAnsi="Times20New20Roman"/>
          <w:color w:val="000000"/>
          <w:sz w:val="22"/>
        </w:rPr>
        <w:t>Tchefuncte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River) visited </w:t>
      </w:r>
      <w:r>
        <w:rPr>
          <w:rFonts w:ascii="Times20New20Roman" w:hAnsi="Times20New20Roman"/>
          <w:color w:val="000000"/>
          <w:sz w:val="22"/>
        </w:rPr>
        <w:br/>
        <w:t xml:space="preserve">New Orleans’ port on Bayou St. John in 1811 and several other occasions. He acquired this property in 1809 and probably </w:t>
      </w:r>
      <w:r>
        <w:rPr>
          <w:rFonts w:ascii="Times20New20Roman" w:hAnsi="Times20New20Roman"/>
          <w:color w:val="000000"/>
          <w:sz w:val="22"/>
        </w:rPr>
        <w:br/>
        <w:t>built the trading pos</w:t>
      </w:r>
      <w:r>
        <w:rPr>
          <w:rFonts w:ascii="Times20New20Roman" w:hAnsi="Times20New20Roman"/>
          <w:color w:val="000000"/>
          <w:sz w:val="22"/>
        </w:rPr>
        <w:t xml:space="preserve">t using bricks and materials made on site. (By the </w:t>
      </w:r>
      <w:proofErr w:type="gramStart"/>
      <w:r>
        <w:rPr>
          <w:rFonts w:ascii="Times20New20Roman" w:hAnsi="Times20New20Roman"/>
          <w:color w:val="000000"/>
          <w:sz w:val="22"/>
        </w:rPr>
        <w:t>time</w:t>
      </w:r>
      <w:proofErr w:type="gramEnd"/>
      <w:r>
        <w:rPr>
          <w:rFonts w:ascii="Times20New20Roman" w:hAnsi="Times20New20Roman"/>
          <w:color w:val="000000"/>
          <w:sz w:val="22"/>
        </w:rPr>
        <w:t xml:space="preserve"> he sold the property to his business partner </w:t>
      </w:r>
      <w:r>
        <w:rPr>
          <w:rFonts w:ascii="Times20New20Roman" w:hAnsi="Times20New20Roman"/>
          <w:color w:val="000000"/>
          <w:sz w:val="22"/>
        </w:rPr>
        <w:br/>
        <w:t xml:space="preserve">Francois Cousin in 1820 brick making on the property was well established as noted on the property transfer.) The 1820 </w:t>
      </w:r>
      <w:r>
        <w:rPr>
          <w:rFonts w:ascii="Times20New20Roman" w:hAnsi="Times20New20Roman"/>
          <w:color w:val="000000"/>
          <w:sz w:val="22"/>
        </w:rPr>
        <w:br/>
        <w:t xml:space="preserve">St. Tammany census lists Laurent, </w:t>
      </w:r>
      <w:r>
        <w:rPr>
          <w:rFonts w:ascii="Times20New20Roman" w:hAnsi="Times20New20Roman"/>
          <w:color w:val="000000"/>
          <w:sz w:val="22"/>
        </w:rPr>
        <w:t xml:space="preserve">his wife, two young children and fifteen slaves, all of whom probably assisted him in </w:t>
      </w:r>
      <w:r>
        <w:rPr>
          <w:rFonts w:ascii="Times20New20Roman" w:hAnsi="Times20New20Roman"/>
          <w:color w:val="000000"/>
          <w:sz w:val="22"/>
        </w:rPr>
        <w:br/>
        <w:t xml:space="preserve">his enterprises. He may have later joined with several other individuals to found an academy in Covington in 1828.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  <w:t>- The trading post was probably provisioned by regul</w:t>
      </w:r>
      <w:r>
        <w:rPr>
          <w:rFonts w:ascii="Times20New20Roman" w:hAnsi="Times20New20Roman"/>
          <w:color w:val="000000"/>
          <w:sz w:val="22"/>
        </w:rPr>
        <w:t xml:space="preserve">ar visits from lake traders who transported locally produced goods </w:t>
      </w:r>
      <w:r>
        <w:rPr>
          <w:rFonts w:ascii="Times20New20Roman" w:hAnsi="Times20New20Roman"/>
          <w:color w:val="000000"/>
          <w:sz w:val="22"/>
        </w:rPr>
        <w:br/>
        <w:t xml:space="preserve">from the bayou to the city and coast and brought needed supplies. Clients of the trading post probably included local </w:t>
      </w:r>
      <w:r>
        <w:rPr>
          <w:rFonts w:ascii="Times20New20Roman" w:hAnsi="Times20New20Roman"/>
          <w:color w:val="000000"/>
          <w:sz w:val="22"/>
        </w:rPr>
        <w:br/>
        <w:t xml:space="preserve">Choctaw as well as European and American settlers living up and down </w:t>
      </w:r>
      <w:r>
        <w:rPr>
          <w:rFonts w:ascii="Times20New20Roman" w:hAnsi="Times20New20Roman"/>
          <w:color w:val="000000"/>
          <w:sz w:val="22"/>
        </w:rPr>
        <w:t xml:space="preserve">the bayou. A ferry was established near the </w:t>
      </w:r>
      <w:r>
        <w:rPr>
          <w:rFonts w:ascii="Times20New20Roman" w:hAnsi="Times20New20Roman"/>
          <w:color w:val="000000"/>
          <w:sz w:val="22"/>
        </w:rPr>
        <w:br/>
        <w:t xml:space="preserve">building that joined three roads coming from the east to a westward road on the other side. The community on Bayou </w:t>
      </w:r>
      <w:r>
        <w:rPr>
          <w:rFonts w:ascii="Times20New20Roman" w:hAnsi="Times20New20Roman"/>
          <w:color w:val="000000"/>
          <w:sz w:val="22"/>
        </w:rPr>
        <w:br/>
        <w:t>Liberty came to be called “</w:t>
      </w:r>
      <w:proofErr w:type="spellStart"/>
      <w:r>
        <w:rPr>
          <w:rFonts w:ascii="Times20New20Roman" w:hAnsi="Times20New20Roman"/>
          <w:color w:val="000000"/>
          <w:sz w:val="22"/>
        </w:rPr>
        <w:t>Bonfouca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.”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  <w:t>- The property changed hands several times until the Sa</w:t>
      </w:r>
      <w:r>
        <w:rPr>
          <w:rFonts w:ascii="Times20New20Roman" w:hAnsi="Times20New20Roman"/>
          <w:color w:val="000000"/>
          <w:sz w:val="22"/>
        </w:rPr>
        <w:t xml:space="preserve">lmen Brick and Lumber Company acquired it in 1901 and used a </w:t>
      </w:r>
      <w:r>
        <w:rPr>
          <w:rFonts w:ascii="Times20New20Roman" w:hAnsi="Times20New20Roman"/>
          <w:color w:val="000000"/>
          <w:sz w:val="22"/>
        </w:rPr>
        <w:br/>
        <w:t xml:space="preserve">railroad to extract the land’s timber and clay on an industrial scale. Salmen also bought the ongoing store and ferry </w:t>
      </w:r>
      <w:r>
        <w:rPr>
          <w:rFonts w:ascii="Times20New20Roman" w:hAnsi="Times20New20Roman"/>
          <w:color w:val="000000"/>
          <w:sz w:val="22"/>
        </w:rPr>
        <w:br/>
        <w:t>operation and used the building as a commissary for company workers. He don</w:t>
      </w:r>
      <w:r>
        <w:rPr>
          <w:rFonts w:ascii="Times20New20Roman" w:hAnsi="Times20New20Roman"/>
          <w:color w:val="000000"/>
          <w:sz w:val="22"/>
        </w:rPr>
        <w:t xml:space="preserve">ated the parcel to the Boy Scouts of the </w:t>
      </w:r>
      <w:r>
        <w:rPr>
          <w:rFonts w:ascii="Times20New20Roman" w:hAnsi="Times20New20Roman"/>
          <w:color w:val="000000"/>
          <w:sz w:val="22"/>
        </w:rPr>
        <w:br/>
        <w:t xml:space="preserve">New Orleans area in 1924. In gratitude, they named their new camp and its old trading post after him. The building was </w:t>
      </w:r>
      <w:r>
        <w:rPr>
          <w:rFonts w:ascii="Times20New20Roman" w:hAnsi="Times20New20Roman"/>
          <w:color w:val="000000"/>
          <w:sz w:val="22"/>
        </w:rPr>
        <w:br/>
        <w:t xml:space="preserve">used for storage and as the camp director’s residence.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  <w:t xml:space="preserve">- From the time of French settlement </w:t>
      </w:r>
      <w:r>
        <w:rPr>
          <w:rFonts w:ascii="Times20New20Roman" w:hAnsi="Times20New20Roman"/>
          <w:color w:val="000000"/>
          <w:sz w:val="22"/>
        </w:rPr>
        <w:t>in the early 1700s and throughout the Nineteenth, Twentieth and into the Twenty-</w:t>
      </w:r>
      <w:r>
        <w:rPr>
          <w:rFonts w:ascii="Times20New20Roman" w:hAnsi="Times20New20Roman"/>
          <w:color w:val="000000"/>
          <w:sz w:val="22"/>
        </w:rPr>
        <w:br/>
        <w:t xml:space="preserve">first Centuries, the </w:t>
      </w:r>
      <w:proofErr w:type="spellStart"/>
      <w:r>
        <w:rPr>
          <w:rFonts w:ascii="Times20New20Roman" w:hAnsi="Times20New20Roman"/>
          <w:color w:val="000000"/>
          <w:sz w:val="22"/>
        </w:rPr>
        <w:t>Bonfouca</w:t>
      </w:r>
      <w:proofErr w:type="spellEnd"/>
      <w:r>
        <w:rPr>
          <w:rFonts w:ascii="Times20New20Roman" w:hAnsi="Times20New20Roman"/>
          <w:color w:val="000000"/>
          <w:sz w:val="22"/>
        </w:rPr>
        <w:t xml:space="preserve"> community arose and thrived on the banks of Bayou Liberty and was almost one and a half </w:t>
      </w:r>
      <w:r>
        <w:rPr>
          <w:rFonts w:ascii="Times20New20Roman" w:hAnsi="Times20New20Roman"/>
          <w:color w:val="000000"/>
          <w:sz w:val="22"/>
        </w:rPr>
        <w:br/>
        <w:t>centuries old when the work camp for the new railroad be</w:t>
      </w:r>
      <w:r>
        <w:rPr>
          <w:rFonts w:ascii="Times20New20Roman" w:hAnsi="Times20New20Roman"/>
          <w:color w:val="000000"/>
          <w:sz w:val="22"/>
        </w:rPr>
        <w:t xml:space="preserve">tween Meridian, MS and New Orleans, LA became the nearby </w:t>
      </w:r>
      <w:r>
        <w:rPr>
          <w:rFonts w:ascii="Times20New20Roman" w:hAnsi="Times20New20Roman"/>
          <w:color w:val="000000"/>
          <w:sz w:val="22"/>
        </w:rPr>
        <w:br/>
        <w:t xml:space="preserve">town of Slidell in 1888. </w:t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color w:val="000000"/>
          <w:sz w:val="22"/>
        </w:rPr>
        <w:br/>
      </w:r>
      <w:r>
        <w:rPr>
          <w:rFonts w:ascii="Times20New20Roman" w:hAnsi="Times20New20Roman"/>
          <w:noProof/>
          <w:color w:val="000000"/>
          <w:sz w:val="22"/>
        </w:rPr>
        <w:drawing>
          <wp:inline distT="0" distB="0" distL="0" distR="0">
            <wp:extent cx="1126248" cy="700290"/>
            <wp:effectExtent l="0" t="0" r="0" b="0"/>
            <wp:docPr id="1" name="Picture 0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48" cy="7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20New20Roman" w:hAnsi="Times20New20Roman"/>
          <w:color w:val="000000"/>
          <w:sz w:val="22"/>
        </w:rPr>
        <w:t xml:space="preserve">                                                                                  </w:t>
      </w:r>
      <w:r>
        <w:rPr>
          <w:rFonts w:ascii="Times20New20Roman" w:hAnsi="Times20New20Roman"/>
          <w:b/>
          <w:color w:val="000000"/>
          <w:sz w:val="18"/>
        </w:rPr>
        <w:t xml:space="preserve">  </w:t>
      </w:r>
      <w:r>
        <w:rPr>
          <w:rFonts w:ascii="Times20New20Roman" w:hAnsi="Times20New20Roman"/>
          <w:b/>
          <w:color w:val="000000"/>
          <w:sz w:val="18"/>
        </w:rPr>
        <w:br/>
      </w:r>
      <w:r>
        <w:rPr>
          <w:rFonts w:ascii="Times20New20Roman" w:hAnsi="Times20New20Roman"/>
          <w:b/>
          <w:color w:val="000000"/>
          <w:sz w:val="18"/>
        </w:rPr>
        <w:lastRenderedPageBreak/>
        <w:br/>
        <w:t xml:space="preserve">           CAMP SALMEN NATURE PARK, 35122 Parish Pkwy., Slidell, LA 70460, Offic</w:t>
      </w:r>
      <w:r>
        <w:rPr>
          <w:rFonts w:ascii="Times20New20Roman" w:hAnsi="Times20New20Roman"/>
          <w:b/>
          <w:color w:val="000000"/>
          <w:sz w:val="18"/>
        </w:rPr>
        <w:t xml:space="preserve">e- 985-288-5901, Ranger – 985-502-2693 </w:t>
      </w:r>
    </w:p>
    <w:sectPr w:rsidR="00FB3138" w:rsidSect="00434A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20New20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5B3"/>
    <w:rsid w:val="00434AEF"/>
    <w:rsid w:val="00F425B3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C2EDA2-A65B-43D9-937A-2BCF23D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Henderson</dc:creator>
  <cp:keywords/>
  <dc:description/>
  <cp:lastModifiedBy>Bart Henderson</cp:lastModifiedBy>
  <cp:revision>2</cp:revision>
  <dcterms:created xsi:type="dcterms:W3CDTF">2017-01-15T14:27:00Z</dcterms:created>
  <dcterms:modified xsi:type="dcterms:W3CDTF">2017-01-15T14:27:00Z</dcterms:modified>
</cp:coreProperties>
</file>